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EE" w:rsidRPr="00AD2FEC" w:rsidRDefault="00183E67" w:rsidP="00AD2FEC">
      <w:pPr>
        <w:spacing w:after="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D2FEC">
        <w:rPr>
          <w:rFonts w:ascii="Times New Roman" w:hAnsi="Times New Roman" w:cs="Times New Roman"/>
          <w:b/>
          <w:sz w:val="28"/>
          <w:szCs w:val="28"/>
          <w:lang w:val="en-US"/>
        </w:rPr>
        <w:t>Use some of these ways to describe PPE and their functions.</w:t>
      </w:r>
    </w:p>
    <w:p w:rsidR="00183E67" w:rsidRPr="00AD2FEC" w:rsidRDefault="00183E67" w:rsidP="00AD2FEC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:rsidR="003A4E36" w:rsidRDefault="00183E67" w:rsidP="00AD2FEC">
      <w:pPr>
        <w:spacing w:after="0"/>
        <w:rPr>
          <w:rStyle w:val="ek80ham"/>
          <w:rFonts w:ascii="Times New Roman" w:hAnsi="Times New Roman" w:cs="Times New Roman"/>
          <w:sz w:val="28"/>
          <w:szCs w:val="28"/>
          <w:lang w:val="en-GB"/>
        </w:rPr>
      </w:pPr>
      <w:r w:rsidRPr="00AD2FEC">
        <w:rPr>
          <w:rStyle w:val="ek80ham"/>
          <w:rFonts w:ascii="Times New Roman" w:hAnsi="Times New Roman" w:cs="Times New Roman"/>
          <w:b/>
          <w:sz w:val="28"/>
          <w:szCs w:val="28"/>
          <w:lang w:val="en-GB"/>
        </w:rPr>
        <w:t xml:space="preserve">Describing functions </w:t>
      </w:r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br/>
      </w:r>
    </w:p>
    <w:p w:rsidR="00183E67" w:rsidRPr="00AD2FEC" w:rsidRDefault="00183E67" w:rsidP="00AD2FEC">
      <w:pPr>
        <w:spacing w:after="0"/>
        <w:rPr>
          <w:rStyle w:val="ek80ham"/>
          <w:rFonts w:ascii="Times New Roman" w:hAnsi="Times New Roman" w:cs="Times New Roman"/>
          <w:sz w:val="28"/>
          <w:szCs w:val="28"/>
          <w:lang w:val="en-GB"/>
        </w:rPr>
      </w:pPr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1. </w:t>
      </w:r>
      <w:proofErr w:type="gramStart"/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>for</w:t>
      </w:r>
      <w:proofErr w:type="gramEnd"/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 + gerund (V </w:t>
      </w:r>
      <w:proofErr w:type="spellStart"/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>ing</w:t>
      </w:r>
      <w:proofErr w:type="spellEnd"/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>)</w:t>
      </w:r>
      <w:r w:rsidRPr="00AD2FEC">
        <w:rPr>
          <w:rFonts w:ascii="Times New Roman" w:hAnsi="Times New Roman" w:cs="Times New Roman"/>
          <w:sz w:val="28"/>
          <w:szCs w:val="28"/>
          <w:lang w:val="en-GB"/>
        </w:rPr>
        <w:br/>
      </w:r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ab/>
        <w:t xml:space="preserve">E.g. A mouse is a device </w:t>
      </w:r>
      <w:r w:rsidRPr="00AD2FEC">
        <w:rPr>
          <w:rStyle w:val="ek80ham"/>
          <w:rFonts w:ascii="Times New Roman" w:hAnsi="Times New Roman" w:cs="Times New Roman"/>
          <w:sz w:val="28"/>
          <w:szCs w:val="28"/>
          <w:u w:val="single"/>
          <w:lang w:val="en-GB"/>
        </w:rPr>
        <w:t>for selecting</w:t>
      </w:r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 items on the screen.</w:t>
      </w:r>
    </w:p>
    <w:p w:rsidR="00183E67" w:rsidRPr="00AD2FEC" w:rsidRDefault="00183E67" w:rsidP="00AD2FEC">
      <w:pPr>
        <w:spacing w:after="0"/>
        <w:rPr>
          <w:rStyle w:val="ek80ham"/>
          <w:rFonts w:ascii="Times New Roman" w:hAnsi="Times New Roman" w:cs="Times New Roman"/>
          <w:sz w:val="28"/>
          <w:szCs w:val="28"/>
          <w:lang w:val="en-GB"/>
        </w:rPr>
      </w:pPr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2. </w:t>
      </w:r>
      <w:proofErr w:type="gramStart"/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>used</w:t>
      </w:r>
      <w:proofErr w:type="gramEnd"/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 +to +infinitive (to V)</w:t>
      </w:r>
      <w:r w:rsidRPr="00AD2FEC">
        <w:rPr>
          <w:rFonts w:ascii="Times New Roman" w:hAnsi="Times New Roman" w:cs="Times New Roman"/>
          <w:sz w:val="28"/>
          <w:szCs w:val="28"/>
          <w:lang w:val="en-GB"/>
        </w:rPr>
        <w:br/>
      </w:r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ab/>
        <w:t xml:space="preserve">E.g. It's </w:t>
      </w:r>
      <w:r w:rsidRPr="00AD2FEC">
        <w:rPr>
          <w:rStyle w:val="ek80ham"/>
          <w:rFonts w:ascii="Times New Roman" w:hAnsi="Times New Roman" w:cs="Times New Roman"/>
          <w:sz w:val="28"/>
          <w:szCs w:val="28"/>
          <w:u w:val="single"/>
          <w:lang w:val="en-GB"/>
        </w:rPr>
        <w:t>used to control</w:t>
      </w:r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AD2FEC">
        <w:rPr>
          <w:rFonts w:ascii="Times New Roman" w:hAnsi="Times New Roman" w:cs="Times New Roman"/>
          <w:sz w:val="28"/>
          <w:szCs w:val="28"/>
          <w:lang w:val="en-GB"/>
        </w:rPr>
        <w:br/>
      </w:r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3. </w:t>
      </w:r>
      <w:proofErr w:type="gramStart"/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>relative</w:t>
      </w:r>
      <w:proofErr w:type="gramEnd"/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 pronoun + verb</w:t>
      </w:r>
      <w:r w:rsidRPr="00AD2FEC">
        <w:rPr>
          <w:rFonts w:ascii="Times New Roman" w:hAnsi="Times New Roman" w:cs="Times New Roman"/>
          <w:sz w:val="28"/>
          <w:szCs w:val="28"/>
          <w:lang w:val="en-GB"/>
        </w:rPr>
        <w:br/>
      </w:r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ab/>
        <w:t xml:space="preserve">E.g. this is a device </w:t>
      </w:r>
      <w:r w:rsidRPr="00AD2FEC">
        <w:rPr>
          <w:rStyle w:val="ek80ham"/>
          <w:rFonts w:ascii="Times New Roman" w:hAnsi="Times New Roman" w:cs="Times New Roman"/>
          <w:sz w:val="28"/>
          <w:szCs w:val="28"/>
          <w:u w:val="single"/>
          <w:lang w:val="en-GB"/>
        </w:rPr>
        <w:t>which controls</w:t>
      </w:r>
      <w:r w:rsidRPr="00AD2FEC">
        <w:rPr>
          <w:rFonts w:ascii="Times New Roman" w:hAnsi="Times New Roman" w:cs="Times New Roman"/>
          <w:sz w:val="28"/>
          <w:szCs w:val="28"/>
          <w:lang w:val="en-GB"/>
        </w:rPr>
        <w:br/>
      </w:r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4. </w:t>
      </w:r>
      <w:proofErr w:type="gramStart"/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>relative</w:t>
      </w:r>
      <w:proofErr w:type="gramEnd"/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 pronoun + (is) used + to + infinitive (to V)</w:t>
      </w:r>
      <w:r w:rsidRPr="00AD2FEC">
        <w:rPr>
          <w:rFonts w:ascii="Times New Roman" w:hAnsi="Times New Roman" w:cs="Times New Roman"/>
          <w:sz w:val="28"/>
          <w:szCs w:val="28"/>
          <w:lang w:val="en-GB"/>
        </w:rPr>
        <w:br/>
      </w:r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ab/>
        <w:t xml:space="preserve">E.g. this is a device </w:t>
      </w:r>
      <w:r w:rsidRPr="00AD2FEC">
        <w:rPr>
          <w:rStyle w:val="ek80ham"/>
          <w:rFonts w:ascii="Times New Roman" w:hAnsi="Times New Roman" w:cs="Times New Roman"/>
          <w:sz w:val="28"/>
          <w:szCs w:val="28"/>
          <w:u w:val="single"/>
          <w:lang w:val="en-GB"/>
        </w:rPr>
        <w:t>which/ that is used to control</w:t>
      </w:r>
      <w:r w:rsidRPr="00AD2FEC">
        <w:rPr>
          <w:rFonts w:ascii="Times New Roman" w:hAnsi="Times New Roman" w:cs="Times New Roman"/>
          <w:sz w:val="28"/>
          <w:szCs w:val="28"/>
          <w:lang w:val="en-GB"/>
        </w:rPr>
        <w:br/>
      </w:r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5. </w:t>
      </w:r>
      <w:proofErr w:type="gramStart"/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>work</w:t>
      </w:r>
      <w:proofErr w:type="gramEnd"/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 by + gerund (V </w:t>
      </w:r>
      <w:proofErr w:type="spellStart"/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>ing</w:t>
      </w:r>
      <w:proofErr w:type="spellEnd"/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>)</w:t>
      </w:r>
    </w:p>
    <w:p w:rsidR="00183E67" w:rsidRPr="00AD2FEC" w:rsidRDefault="00183E67" w:rsidP="00AD2FEC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ab/>
        <w:t xml:space="preserve">E.g. it </w:t>
      </w:r>
      <w:r w:rsidRPr="00AD2FEC">
        <w:rPr>
          <w:rStyle w:val="ek80ham"/>
          <w:rFonts w:ascii="Times New Roman" w:hAnsi="Times New Roman" w:cs="Times New Roman"/>
          <w:sz w:val="28"/>
          <w:szCs w:val="28"/>
          <w:u w:val="single"/>
          <w:lang w:val="en-GB"/>
        </w:rPr>
        <w:t>works by detecting</w:t>
      </w:r>
      <w:r w:rsidRPr="00AD2FEC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 light from the computer screen</w:t>
      </w:r>
      <w:r w:rsidRPr="00AD2FEC">
        <w:rPr>
          <w:rFonts w:ascii="Times New Roman" w:hAnsi="Times New Roman" w:cs="Times New Roman"/>
          <w:sz w:val="28"/>
          <w:szCs w:val="28"/>
          <w:lang w:val="en-GB"/>
        </w:rPr>
        <w:br/>
      </w:r>
    </w:p>
    <w:p w:rsidR="00761112" w:rsidRPr="00AD2FEC" w:rsidRDefault="00761112" w:rsidP="00AD2FEC">
      <w:pPr>
        <w:spacing w:after="0"/>
        <w:rPr>
          <w:rStyle w:val="ek80ham"/>
          <w:rFonts w:ascii="Times New Roman" w:hAnsi="Times New Roman" w:cs="Times New Roman"/>
          <w:b/>
          <w:sz w:val="28"/>
          <w:szCs w:val="28"/>
          <w:lang w:val="en-GB"/>
        </w:rPr>
      </w:pPr>
      <w:r w:rsidRPr="00AD2FEC">
        <w:rPr>
          <w:rStyle w:val="ek80ham"/>
          <w:rFonts w:ascii="Times New Roman" w:hAnsi="Times New Roman" w:cs="Times New Roman"/>
          <w:b/>
          <w:sz w:val="28"/>
          <w:szCs w:val="28"/>
          <w:lang w:val="en-GB"/>
        </w:rPr>
        <w:t>Describing features</w:t>
      </w:r>
    </w:p>
    <w:p w:rsidR="003A4E36" w:rsidRDefault="003A4E36" w:rsidP="00AD2FEC">
      <w:pPr>
        <w:spacing w:after="0"/>
        <w:rPr>
          <w:rStyle w:val="ek80ham"/>
          <w:rFonts w:ascii="Times New Roman" w:hAnsi="Times New Roman" w:cs="Times New Roman"/>
          <w:sz w:val="28"/>
          <w:szCs w:val="28"/>
          <w:lang w:val="en-GB"/>
        </w:rPr>
      </w:pPr>
    </w:p>
    <w:p w:rsidR="003A4E36" w:rsidRDefault="00761112" w:rsidP="003A4E36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3A4E36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An optical mouse </w:t>
      </w:r>
      <w:r w:rsidRPr="003A4E36">
        <w:rPr>
          <w:rStyle w:val="ek80ham"/>
          <w:rFonts w:ascii="Times New Roman" w:hAnsi="Times New Roman" w:cs="Times New Roman"/>
          <w:sz w:val="28"/>
          <w:szCs w:val="28"/>
          <w:u w:val="single"/>
          <w:lang w:val="en-GB"/>
        </w:rPr>
        <w:t>has</w:t>
      </w:r>
      <w:r w:rsidRPr="003A4E36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 an optical sensor underneath.</w:t>
      </w:r>
    </w:p>
    <w:p w:rsidR="003A4E36" w:rsidRDefault="00761112" w:rsidP="003A4E36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3A4E36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It usually </w:t>
      </w:r>
      <w:r w:rsidRPr="003A4E36">
        <w:rPr>
          <w:rStyle w:val="ek80ham"/>
          <w:rFonts w:ascii="Times New Roman" w:hAnsi="Times New Roman" w:cs="Times New Roman"/>
          <w:sz w:val="28"/>
          <w:szCs w:val="28"/>
          <w:u w:val="single"/>
          <w:lang w:val="en-GB"/>
        </w:rPr>
        <w:t>features</w:t>
      </w:r>
      <w:r w:rsidRPr="003A4E36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 two buttons and a wheel.</w:t>
      </w:r>
    </w:p>
    <w:p w:rsidR="003A4E36" w:rsidRDefault="00761112" w:rsidP="003A4E36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3A4E36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You </w:t>
      </w:r>
      <w:r w:rsidRPr="003A4E36">
        <w:rPr>
          <w:rStyle w:val="ek80ham"/>
          <w:rFonts w:ascii="Times New Roman" w:hAnsi="Times New Roman" w:cs="Times New Roman"/>
          <w:sz w:val="28"/>
          <w:szCs w:val="28"/>
          <w:u w:val="single"/>
          <w:lang w:val="en-GB"/>
        </w:rPr>
        <w:t>can connect</w:t>
      </w:r>
      <w:r w:rsidRPr="003A4E36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 it to a USB port.</w:t>
      </w:r>
    </w:p>
    <w:p w:rsidR="003A4E36" w:rsidRDefault="00761112" w:rsidP="003A4E36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3A4E36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A wireless mouse </w:t>
      </w:r>
      <w:r w:rsidRPr="003A4E36">
        <w:rPr>
          <w:rStyle w:val="ek80ham"/>
          <w:rFonts w:ascii="Times New Roman" w:hAnsi="Times New Roman" w:cs="Times New Roman"/>
          <w:sz w:val="28"/>
          <w:szCs w:val="28"/>
          <w:u w:val="single"/>
          <w:lang w:val="en-GB"/>
        </w:rPr>
        <w:t xml:space="preserve">works </w:t>
      </w:r>
      <w:r w:rsidR="00AD2FEC" w:rsidRPr="003A4E36">
        <w:rPr>
          <w:rStyle w:val="ek80ham"/>
          <w:rFonts w:ascii="Times New Roman" w:hAnsi="Times New Roman" w:cs="Times New Roman"/>
          <w:sz w:val="28"/>
          <w:szCs w:val="28"/>
          <w:u w:val="single"/>
          <w:lang w:val="en-GB"/>
        </w:rPr>
        <w:t xml:space="preserve">/ </w:t>
      </w:r>
      <w:r w:rsidRPr="003A4E36">
        <w:rPr>
          <w:rStyle w:val="ek80ham"/>
          <w:rFonts w:ascii="Times New Roman" w:hAnsi="Times New Roman" w:cs="Times New Roman"/>
          <w:sz w:val="28"/>
          <w:szCs w:val="28"/>
          <w:u w:val="single"/>
          <w:lang w:val="en-GB"/>
        </w:rPr>
        <w:t>operates</w:t>
      </w:r>
      <w:r w:rsidRPr="003A4E36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 without cables.</w:t>
      </w:r>
    </w:p>
    <w:p w:rsidR="00761112" w:rsidRPr="003A4E36" w:rsidRDefault="00761112" w:rsidP="003A4E36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3A4E36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It </w:t>
      </w:r>
      <w:r w:rsidRPr="003A4E36">
        <w:rPr>
          <w:rStyle w:val="ek80ham"/>
          <w:rFonts w:ascii="Times New Roman" w:hAnsi="Times New Roman" w:cs="Times New Roman"/>
          <w:sz w:val="28"/>
          <w:szCs w:val="28"/>
          <w:u w:val="single"/>
          <w:lang w:val="en-GB"/>
        </w:rPr>
        <w:t>allows the user to answer</w:t>
      </w:r>
      <w:r w:rsidRPr="003A4E36">
        <w:rPr>
          <w:rStyle w:val="ek80ham"/>
          <w:rFonts w:ascii="Times New Roman" w:hAnsi="Times New Roman" w:cs="Times New Roman"/>
          <w:sz w:val="28"/>
          <w:szCs w:val="28"/>
          <w:lang w:val="en-GB"/>
        </w:rPr>
        <w:t xml:space="preserve"> multiple choice questions. </w:t>
      </w:r>
    </w:p>
    <w:p w:rsidR="00761112" w:rsidRPr="00AD2FEC" w:rsidRDefault="00761112" w:rsidP="00AD2FEC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</w:p>
    <w:p w:rsidR="003A4E36" w:rsidRDefault="003A4E36" w:rsidP="003A4E36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</w:p>
    <w:p w:rsidR="003A4E36" w:rsidRDefault="003A4E36" w:rsidP="003A4E36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</w:p>
    <w:p w:rsidR="003A4E36" w:rsidRPr="003A4E36" w:rsidRDefault="003A4E36" w:rsidP="003A4E36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Choose 2 PPE items to describe according to the examples. </w:t>
      </w:r>
    </w:p>
    <w:sectPr w:rsidR="003A4E36" w:rsidRPr="003A4E36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BA5315"/>
    <w:multiLevelType w:val="hybridMultilevel"/>
    <w:tmpl w:val="2F121FD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65332F"/>
    <w:multiLevelType w:val="hybridMultilevel"/>
    <w:tmpl w:val="ADD65B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7905F6"/>
    <w:multiLevelType w:val="hybridMultilevel"/>
    <w:tmpl w:val="DD22DC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C6747B"/>
    <w:multiLevelType w:val="hybridMultilevel"/>
    <w:tmpl w:val="C8480DC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6D3D4B"/>
    <w:multiLevelType w:val="hybridMultilevel"/>
    <w:tmpl w:val="714A881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946372"/>
    <w:multiLevelType w:val="hybridMultilevel"/>
    <w:tmpl w:val="D60C37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oNotDisplayPageBoundaries/>
  <w:proofState w:spelling="clean" w:grammar="clean"/>
  <w:defaultTabStop w:val="720"/>
  <w:characterSpacingControl w:val="doNotCompress"/>
  <w:compat/>
  <w:rsids>
    <w:rsidRoot w:val="00183E67"/>
    <w:rsid w:val="00072B6B"/>
    <w:rsid w:val="00183E67"/>
    <w:rsid w:val="00215318"/>
    <w:rsid w:val="003A4E36"/>
    <w:rsid w:val="00566041"/>
    <w:rsid w:val="006E5C45"/>
    <w:rsid w:val="0074416D"/>
    <w:rsid w:val="00761112"/>
    <w:rsid w:val="00984385"/>
    <w:rsid w:val="009A0197"/>
    <w:rsid w:val="00AD2FEC"/>
    <w:rsid w:val="00CF221C"/>
    <w:rsid w:val="00DF4452"/>
    <w:rsid w:val="00E1251D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k80ham">
    <w:name w:val="ek80ham"/>
    <w:basedOn w:val="a0"/>
    <w:rsid w:val="00183E67"/>
  </w:style>
  <w:style w:type="paragraph" w:styleId="a3">
    <w:name w:val="List Paragraph"/>
    <w:basedOn w:val="a"/>
    <w:uiPriority w:val="34"/>
    <w:qFormat/>
    <w:rsid w:val="00AD2F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2021-02-19T13:22:00Z</dcterms:created>
  <dcterms:modified xsi:type="dcterms:W3CDTF">2021-02-19T13:59:00Z</dcterms:modified>
</cp:coreProperties>
</file>